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8EB3">
      <w:pPr>
        <w:pStyle w:val="11"/>
        <w:keepNext w:val="0"/>
        <w:keepLines w:val="0"/>
        <w:widowControl/>
        <w:suppressLineNumbers w:val="0"/>
        <w:jc w:val="right"/>
      </w:pPr>
      <w:r>
        <w:rPr>
          <w:rStyle w:val="12"/>
        </w:rPr>
        <w:t>Ai Genitori degli alunni della Scuola Primaria</w:t>
      </w:r>
      <w:r>
        <w:br w:type="textWrapping"/>
      </w:r>
      <w:r>
        <w:rPr>
          <w:rStyle w:val="12"/>
        </w:rPr>
        <w:t>Al Sito Web della Scuola</w:t>
      </w:r>
      <w:r>
        <w:br w:type="textWrapping"/>
      </w:r>
      <w:r>
        <w:rPr>
          <w:rStyle w:val="12"/>
        </w:rPr>
        <w:t>Agli Atti</w:t>
      </w:r>
    </w:p>
    <w:p w14:paraId="5B63ABE8">
      <w:pPr>
        <w:pStyle w:val="4"/>
        <w:keepNext w:val="0"/>
        <w:keepLines w:val="0"/>
        <w:widowControl/>
        <w:suppressLineNumbers w:val="0"/>
        <w:rPr>
          <w:rFonts w:hint="default"/>
          <w:lang w:val="it-IT"/>
        </w:rPr>
      </w:pPr>
      <w:r>
        <w:t xml:space="preserve">OGGETTO: </w:t>
      </w:r>
      <w:r>
        <w:rPr>
          <w:rFonts w:hint="default"/>
          <w:lang w:val="it-IT"/>
        </w:rPr>
        <w:t>PREPARAZIONE ALL’ESAME CAMBRIDGE CLASSI QUARTA E QUINTA</w:t>
      </w:r>
      <w:r>
        <w:t xml:space="preserve"> a.s. 2025/2026 </w:t>
      </w:r>
      <w:r>
        <w:rPr>
          <w:rFonts w:hint="default"/>
          <w:lang w:val="it-IT"/>
        </w:rPr>
        <w:t xml:space="preserve">- </w:t>
      </w:r>
      <w:r>
        <w:rPr>
          <w:rStyle w:val="12"/>
          <w:rFonts w:hint="default" w:cs="Arial Narrow" w:asciiTheme="majorAscii" w:hAnsiTheme="majorAscii"/>
          <w:b/>
          <w:bCs/>
          <w:i/>
          <w:iCs/>
          <w:sz w:val="20"/>
          <w:szCs w:val="20"/>
        </w:rPr>
        <w:t>progetto finanziato a valere sul Piano Operativo Nazionale “Per la scuola – Competenze e ambienti per l’apprendimento” (FSE-FESR), Avviso pubblico prot. n. 136778 del 09/10/2024 – “Agenda Nord” – CUP D44D24004050001</w:t>
      </w:r>
      <w:r>
        <w:rPr>
          <w:rStyle w:val="12"/>
          <w:rFonts w:hint="default" w:cs="Arial Narrow" w:asciiTheme="majorAscii" w:hAnsiTheme="majorAscii"/>
          <w:b/>
          <w:bCs/>
          <w:i/>
          <w:iCs/>
          <w:sz w:val="20"/>
          <w:szCs w:val="20"/>
          <w:lang w:val="it-IT"/>
        </w:rPr>
        <w:t xml:space="preserve">, </w:t>
      </w:r>
      <w:r>
        <w:rPr>
          <w:rStyle w:val="12"/>
          <w:rFonts w:hint="default"/>
          <w:b/>
          <w:bCs/>
          <w:i/>
          <w:iCs/>
          <w:sz w:val="20"/>
          <w:szCs w:val="20"/>
          <w:lang w:val="it-IT"/>
        </w:rPr>
        <w:t>CODICE PROGETTO 1156821.</w:t>
      </w:r>
    </w:p>
    <w:p w14:paraId="4D4B8F0B">
      <w:pPr>
        <w:pStyle w:val="11"/>
        <w:keepNext w:val="0"/>
        <w:keepLines w:val="0"/>
        <w:widowControl/>
        <w:suppressLineNumbers w:val="0"/>
      </w:pPr>
      <w:r>
        <w:t>Gentili Famiglie,</w:t>
      </w:r>
    </w:p>
    <w:p w14:paraId="76AD2F2D">
      <w:pPr>
        <w:pStyle w:val="11"/>
        <w:keepNext w:val="0"/>
        <w:keepLines w:val="0"/>
        <w:widowControl/>
        <w:suppressLineNumbers w:val="0"/>
      </w:pPr>
      <w:r>
        <w:t xml:space="preserve">si comunica che, nell’ambito del progetto finanziato dal </w:t>
      </w:r>
      <w:r>
        <w:rPr>
          <w:rStyle w:val="12"/>
        </w:rPr>
        <w:t>Piano Operativo Nazionale “Per la scuola – Competenze e ambienti per l’apprendimento”</w:t>
      </w:r>
      <w:r>
        <w:t xml:space="preserve"> (FSE-FESR), Avviso pubblico prot. n. 136778 del 09/10/2024 – “Agenda Nord” – </w:t>
      </w:r>
      <w:r>
        <w:rPr>
          <w:rStyle w:val="12"/>
        </w:rPr>
        <w:t>CUP D44D24004050001</w:t>
      </w:r>
      <w:r>
        <w:t xml:space="preserve">, </w:t>
      </w:r>
      <w:r>
        <w:rPr>
          <w:rStyle w:val="12"/>
        </w:rPr>
        <w:t>anche la preparazione all’esame Cambridge prevista per le classi quarta e quinta primaria</w:t>
      </w:r>
      <w:r>
        <w:rPr>
          <w:rStyle w:val="12"/>
          <w:rFonts w:hint="default"/>
          <w:lang w:val="it-IT"/>
        </w:rPr>
        <w:t>, svolta in orario scolastico,</w:t>
      </w:r>
      <w:r>
        <w:rPr>
          <w:rStyle w:val="12"/>
        </w:rPr>
        <w:t xml:space="preserve"> sarà completamente finanziata dal bando</w:t>
      </w:r>
      <w:r>
        <w:t>.</w:t>
      </w:r>
    </w:p>
    <w:p w14:paraId="47721B11">
      <w:pPr>
        <w:pStyle w:val="11"/>
        <w:keepNext w:val="0"/>
        <w:keepLines w:val="0"/>
        <w:widowControl/>
        <w:suppressLineNumbers w:val="0"/>
      </w:pPr>
      <w:r>
        <w:t>Il percorso verrà svolto da personale esperto e abilitato alla preparazione degli esami Cambridge, con modalità didattiche attive e coinvolgenti, secondo quanto previsto nel progetto approvato dal Ministero.</w:t>
      </w:r>
    </w:p>
    <w:p w14:paraId="780B19AC">
      <w:pPr>
        <w:pStyle w:val="11"/>
        <w:keepNext w:val="0"/>
        <w:keepLines w:val="0"/>
        <w:widowControl/>
        <w:suppressLineNumbers w:val="0"/>
      </w:pPr>
      <w:r>
        <w:t xml:space="preserve">Resta a carico delle famiglie, come negli anni precedenti, </w:t>
      </w:r>
      <w:r>
        <w:rPr>
          <w:rStyle w:val="12"/>
        </w:rPr>
        <w:t>solo la quota d’iscrizione per sostenere l’esame ufficiale</w:t>
      </w:r>
      <w:r>
        <w:t>, che verrà comunicata successivamente insieme al calendario.</w:t>
      </w:r>
    </w:p>
    <w:p w14:paraId="0C3E8054">
      <w:pPr>
        <w:pStyle w:val="11"/>
        <w:keepNext w:val="0"/>
        <w:keepLines w:val="0"/>
        <w:widowControl/>
        <w:suppressLineNumbers w:val="0"/>
      </w:pPr>
      <w:r>
        <w:t>Ringraziandovi per l’attenzione, si porgono cordiali saluti.</w:t>
      </w:r>
      <w:bookmarkStart w:id="0" w:name="_GoBack"/>
      <w:bookmarkEnd w:id="0"/>
    </w:p>
    <w:p w14:paraId="4FC7DDDC">
      <w:pPr>
        <w:spacing w:line="276" w:lineRule="auto"/>
        <w:jc w:val="both"/>
        <w:rPr>
          <w:rFonts w:hint="default" w:cs="Arial Narrow" w:asciiTheme="majorAscii" w:hAnsiTheme="majorAscii"/>
          <w:b/>
          <w:sz w:val="22"/>
          <w:szCs w:val="22"/>
        </w:rPr>
      </w:pPr>
    </w:p>
    <w:p w14:paraId="419714B1">
      <w:pPr>
        <w:spacing w:line="276" w:lineRule="auto"/>
        <w:ind w:left="5103"/>
        <w:jc w:val="both"/>
        <w:rPr>
          <w:rFonts w:hint="default" w:cs="Arial Narrow" w:asciiTheme="majorAscii" w:hAnsiTheme="majorAscii"/>
          <w:b/>
          <w:sz w:val="22"/>
          <w:szCs w:val="22"/>
        </w:rPr>
      </w:pPr>
    </w:p>
    <w:p w14:paraId="5C01A6FC">
      <w:pPr>
        <w:spacing w:line="276" w:lineRule="auto"/>
        <w:ind w:left="5103"/>
        <w:jc w:val="both"/>
        <w:rPr>
          <w:rFonts w:hint="default" w:cs="Arial Narrow" w:asciiTheme="majorAscii" w:hAnsiTheme="majorAscii"/>
          <w:b/>
          <w:sz w:val="22"/>
          <w:szCs w:val="22"/>
        </w:rPr>
      </w:pPr>
      <w:r>
        <w:rPr>
          <w:rFonts w:hint="default" w:cs="Arial Narrow" w:asciiTheme="majorAscii" w:hAnsiTheme="majorAscii"/>
          <w:b/>
          <w:sz w:val="22"/>
          <w:szCs w:val="22"/>
        </w:rPr>
        <w:t>La Coordinatrice Didattica</w:t>
      </w:r>
    </w:p>
    <w:p w14:paraId="636F3575">
      <w:pPr>
        <w:tabs>
          <w:tab w:val="left" w:pos="284"/>
        </w:tabs>
        <w:spacing w:line="276" w:lineRule="auto"/>
        <w:ind w:left="5103"/>
        <w:jc w:val="both"/>
        <w:rPr>
          <w:rFonts w:hint="default" w:cs="Arial Narrow" w:asciiTheme="majorAscii" w:hAnsiTheme="majorAscii"/>
          <w:sz w:val="22"/>
          <w:szCs w:val="22"/>
        </w:rPr>
      </w:pPr>
      <w:r>
        <w:rPr>
          <w:rFonts w:hint="default" w:cs="Arial Narrow" w:asciiTheme="majorAscii" w:hAnsiTheme="majorAscii"/>
          <w:sz w:val="22"/>
          <w:szCs w:val="22"/>
        </w:rPr>
        <w:t>Dott.ssa Arianna Fasone</w:t>
      </w:r>
    </w:p>
    <w:p w14:paraId="27C562A8">
      <w:pPr>
        <w:jc w:val="center"/>
        <w:rPr>
          <w:vanish/>
        </w:rPr>
      </w:pPr>
    </w:p>
    <w:sectPr>
      <w:headerReference r:id="rId5" w:type="default"/>
      <w:footerReference r:id="rId6" w:type="default"/>
      <w:pgSz w:w="11906" w:h="16838"/>
      <w:pgMar w:top="2528" w:right="1085" w:bottom="1134" w:left="1701" w:header="166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6180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Il Sorriso – Società Cooperativa Sociale</w:t>
    </w:r>
  </w:p>
  <w:p w14:paraId="2EC447D4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Sede Legale: via Al Forte, 2 -  10066 Torre Pellice (To) –Tel 0121 932028  </w:t>
    </w:r>
  </w:p>
  <w:p w14:paraId="3B046BE1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email: ilsorriso@scuolamaurizianatorrepellice.it</w:t>
    </w:r>
  </w:p>
  <w:p w14:paraId="33AB64BD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P. IVA – C.F. – Iscr. Reg. Imprese Torino n. 09011660017- N. iscrizione albo soc. coop. A107005</w:t>
    </w:r>
  </w:p>
  <w:p w14:paraId="797FD407">
    <w:pPr>
      <w:pStyle w:val="8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3184">
    <w:pPr>
      <w:pStyle w:val="9"/>
      <w:tabs>
        <w:tab w:val="left" w:pos="804"/>
        <w:tab w:val="center" w:pos="3585"/>
        <w:tab w:val="left" w:pos="8080"/>
        <w:tab w:val="clear" w:pos="9638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Trebuchet MS" w:hAnsi="Trebuchet MS"/>
        <w:b/>
        <w:sz w:val="24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-904875</wp:posOffset>
          </wp:positionV>
          <wp:extent cx="873125" cy="636905"/>
          <wp:effectExtent l="0" t="0" r="3175" b="11430"/>
          <wp:wrapTopAndBottom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-1496060</wp:posOffset>
          </wp:positionV>
          <wp:extent cx="5387975" cy="956945"/>
          <wp:effectExtent l="0" t="0" r="0" b="0"/>
          <wp:wrapTopAndBottom/>
          <wp:docPr id="1" name="Picture 1" descr="PON-MIM-FSE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N-MIM-FSE-FES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scuo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>
    <w:pPr>
      <w:pStyle w:val="9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Via al Forte, 2</w:t>
    </w:r>
  </w:p>
  <w:p w14:paraId="59C61EAB">
    <w:pPr>
      <w:pStyle w:val="9"/>
      <w:ind w:left="284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10066   TORRE PELLICE   (TO)</w:t>
    </w:r>
  </w:p>
  <w:p w14:paraId="20936CC6">
    <w:pPr>
      <w:pStyle w:val="9"/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Tel: 0121 93 20 28</w:t>
    </w:r>
  </w:p>
  <w:p w14:paraId="387ABE6D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r>
      <w:rPr>
        <w:rFonts w:ascii="Century Gothic" w:hAnsi="Century Gothic"/>
        <w:sz w:val="18"/>
        <w:szCs w:val="18"/>
        <w:lang w:val="en-US"/>
      </w:rPr>
      <w:t>e-mail:segreteriascolastica@scuolamaurizianatorrepellice.it</w:t>
    </w:r>
  </w:p>
  <w:p w14:paraId="46F63E53">
    <w:pPr>
      <w:ind w:left="284"/>
      <w:jc w:val="center"/>
      <w:rPr>
        <w:rFonts w:ascii="Century Gothic" w:hAnsi="Century Gothic"/>
        <w:bCs/>
        <w:sz w:val="18"/>
        <w:szCs w:val="18"/>
      </w:rPr>
    </w:pPr>
    <w:r>
      <w:fldChar w:fldCharType="begin"/>
    </w:r>
    <w:r>
      <w:instrText xml:space="preserve"> HYPERLINK "http://www.scuolamaurizianatorrepellice." </w:instrText>
    </w:r>
    <w:r>
      <w:fldChar w:fldCharType="separate"/>
    </w:r>
    <w:r>
      <w:rPr>
        <w:rStyle w:val="10"/>
        <w:rFonts w:ascii="Century Gothic" w:hAnsi="Century Gothic"/>
        <w:bCs/>
        <w:sz w:val="18"/>
        <w:szCs w:val="18"/>
      </w:rPr>
      <w:t>www.scuolamaurizianatorrepellice.</w:t>
    </w:r>
    <w:r>
      <w:rPr>
        <w:rStyle w:val="10"/>
        <w:rFonts w:ascii="Century Gothic" w:hAnsi="Century Gothic"/>
        <w:bCs/>
        <w:sz w:val="18"/>
        <w:szCs w:val="18"/>
      </w:rPr>
      <w:fldChar w:fldCharType="end"/>
    </w:r>
    <w:r>
      <w:rPr>
        <w:rStyle w:val="10"/>
        <w:rFonts w:ascii="Century Gothic" w:hAnsi="Century Gothic"/>
        <w:bCs/>
        <w:sz w:val="18"/>
        <w:szCs w:val="18"/>
      </w:rPr>
      <w:t>it</w:t>
    </w:r>
  </w:p>
  <w:p w14:paraId="6FC1DE13">
    <w:pPr>
      <w:ind w:left="284"/>
      <w:jc w:val="center"/>
      <w:rPr>
        <w:rFonts w:ascii="Century Gothic" w:hAnsi="Century Gothic"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Gestita dalla cooperativa “Il Sorriso” s.c.s.</w:t>
    </w:r>
  </w:p>
  <w:p w14:paraId="7B717CA1">
    <w:pPr>
      <w:pStyle w:val="9"/>
      <w:tabs>
        <w:tab w:val="center" w:pos="3585"/>
        <w:tab w:val="left" w:pos="5850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57C82"/>
    <w:multiLevelType w:val="multilevel"/>
    <w:tmpl w:val="03557C82"/>
    <w:lvl w:ilvl="0" w:tentative="0">
      <w:start w:val="1"/>
      <w:numFmt w:val="decimal"/>
      <w:pStyle w:val="2"/>
      <w:lvlText w:val="%1)"/>
      <w:lvlJc w:val="left"/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01F46"/>
    <w:rsid w:val="000455C6"/>
    <w:rsid w:val="00054BE0"/>
    <w:rsid w:val="00070FCF"/>
    <w:rsid w:val="00091E99"/>
    <w:rsid w:val="00092AFE"/>
    <w:rsid w:val="00095B44"/>
    <w:rsid w:val="000A2244"/>
    <w:rsid w:val="000B2EEF"/>
    <w:rsid w:val="00103315"/>
    <w:rsid w:val="00105DCB"/>
    <w:rsid w:val="00132AEA"/>
    <w:rsid w:val="00171D18"/>
    <w:rsid w:val="00183F62"/>
    <w:rsid w:val="00184BEF"/>
    <w:rsid w:val="00187343"/>
    <w:rsid w:val="001A0FD1"/>
    <w:rsid w:val="001C07ED"/>
    <w:rsid w:val="001D1D6A"/>
    <w:rsid w:val="001F33C3"/>
    <w:rsid w:val="002130AD"/>
    <w:rsid w:val="00252AD6"/>
    <w:rsid w:val="002A678F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0673"/>
    <w:rsid w:val="00611704"/>
    <w:rsid w:val="00663076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75C9A"/>
    <w:rsid w:val="00BA2CFB"/>
    <w:rsid w:val="00BA608E"/>
    <w:rsid w:val="00BE0387"/>
    <w:rsid w:val="00BE57BE"/>
    <w:rsid w:val="00C216DB"/>
    <w:rsid w:val="00C218FE"/>
    <w:rsid w:val="00C61C52"/>
    <w:rsid w:val="00C94AF5"/>
    <w:rsid w:val="00CA0020"/>
    <w:rsid w:val="00CB1B4B"/>
    <w:rsid w:val="00CD0418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  <w:rsid w:val="12CE42E2"/>
    <w:rsid w:val="167808D5"/>
    <w:rsid w:val="1BF40D98"/>
    <w:rsid w:val="1E38793E"/>
    <w:rsid w:val="31463C7F"/>
    <w:rsid w:val="359C197C"/>
    <w:rsid w:val="484A762B"/>
    <w:rsid w:val="7F0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next w:val="1"/>
    <w:link w:val="22"/>
    <w:qFormat/>
    <w:uiPriority w:val="9"/>
    <w:pPr>
      <w:keepNext/>
      <w:keepLines/>
      <w:numPr>
        <w:ilvl w:val="0"/>
        <w:numId w:val="1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it-IT" w:eastAsia="it-IT" w:bidi="ar-SA"/>
    </w:rPr>
  </w:style>
  <w:style w:type="paragraph" w:styleId="3">
    <w:name w:val="heading 2"/>
    <w:next w:val="1"/>
    <w:link w:val="23"/>
    <w:unhideWhenUsed/>
    <w:qFormat/>
    <w:uiPriority w:val="9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it-IT" w:eastAsia="it-IT" w:bidi="ar-SA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9"/>
    <w:semiHidden/>
    <w:unhideWhenUsed/>
    <w:qFormat/>
    <w:uiPriority w:val="0"/>
    <w:pPr>
      <w:spacing w:line="360" w:lineRule="auto"/>
      <w:jc w:val="both"/>
    </w:pPr>
  </w:style>
  <w:style w:type="paragraph" w:styleId="8">
    <w:name w:val="footer"/>
    <w:basedOn w:val="1"/>
    <w:link w:val="15"/>
    <w:qFormat/>
    <w:uiPriority w:val="0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4"/>
    <w:qFormat/>
    <w:uiPriority w:val="99"/>
    <w:pPr>
      <w:tabs>
        <w:tab w:val="center" w:pos="4819"/>
        <w:tab w:val="right" w:pos="9638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Intestazione Carattere"/>
    <w:basedOn w:val="5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5">
    <w:name w:val="Piè di pagina Carattere"/>
    <w:basedOn w:val="5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customStyle="1" w:styleId="16">
    <w:name w:val="Normale1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customStyle="1" w:styleId="17">
    <w:name w:val="Car. predefinito paragrafo1"/>
    <w:qFormat/>
    <w:uiPriority w:val="0"/>
  </w:style>
  <w:style w:type="paragraph" w:customStyle="1" w:styleId="18">
    <w:name w:val="Corpo testo1"/>
    <w:basedOn w:val="16"/>
    <w:qFormat/>
    <w:uiPriority w:val="0"/>
    <w:pPr>
      <w:spacing w:line="360" w:lineRule="auto"/>
      <w:jc w:val="both"/>
    </w:pPr>
  </w:style>
  <w:style w:type="character" w:customStyle="1" w:styleId="19">
    <w:name w:val="Corpo testo Carattere"/>
    <w:basedOn w:val="5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20">
    <w:name w:val="Menzione non risolta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0"/>
    <w:pPr>
      <w:ind w:left="720"/>
      <w:contextualSpacing/>
    </w:pPr>
  </w:style>
  <w:style w:type="character" w:customStyle="1" w:styleId="22">
    <w:name w:val="Titolo 1 Carattere"/>
    <w:basedOn w:val="5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u w:val="single" w:color="000000"/>
      <w:lang w:eastAsia="it-IT"/>
    </w:rPr>
  </w:style>
  <w:style w:type="character" w:customStyle="1" w:styleId="23">
    <w:name w:val="Titolo 2 Carattere"/>
    <w:basedOn w:val="5"/>
    <w:link w:val="3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it-IT"/>
    </w:rPr>
  </w:style>
  <w:style w:type="paragraph" w:customStyle="1" w:styleId="24">
    <w:name w:val="Default"/>
    <w:qFormat/>
    <w:uiPriority w:val="0"/>
    <w:pPr>
      <w:autoSpaceDE w:val="0"/>
      <w:autoSpaceDN w:val="0"/>
      <w:spacing w:after="0" w:line="240" w:lineRule="auto"/>
    </w:pPr>
    <w:rPr>
      <w:rFonts w:ascii="Segoe UI" w:hAnsi="Segoe UI" w:eastAsia="Times New Roman" w:cs="Segoe UI"/>
      <w:color w:val="000000"/>
      <w:sz w:val="24"/>
      <w:szCs w:val="24"/>
      <w:lang w:val="it-IT" w:eastAsia="it-IT" w:bidi="ar-SA"/>
    </w:rPr>
  </w:style>
  <w:style w:type="table" w:customStyle="1" w:styleId="25">
    <w:name w:val="Tabella norma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6">
    <w:name w:val="Griglia tabella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</Words>
  <Characters>57</Characters>
  <Lines>1</Lines>
  <Paragraphs>1</Paragraphs>
  <TotalTime>5</TotalTime>
  <ScaleCrop>false</ScaleCrop>
  <LinksUpToDate>false</LinksUpToDate>
  <CharactersWithSpaces>66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2020-05-20T12:04:00Z</dcterms:created>
  <dc:creator>segreteria</dc:creator>
  <cp:lastModifiedBy>Arianna Fasone</cp:lastModifiedBy>
  <cp:lastPrinted>2025-06-27T07:35:00Z</cp:lastPrinted>
  <dcterms:modified xsi:type="dcterms:W3CDTF">2025-06-27T08:25:36Z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4EB3B9E3486A4C42BE8BBCD94AD2C04B_12</vt:lpwstr>
  </property>
</Properties>
</file>